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2040456F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1F0E">
        <w:rPr>
          <w:rFonts w:ascii="Times New Roman" w:hAnsi="Times New Roman" w:cs="Times New Roman"/>
          <w:sz w:val="24"/>
          <w:szCs w:val="24"/>
        </w:rPr>
        <w:t xml:space="preserve">Drugi </w:t>
      </w:r>
      <w:proofErr w:type="spellStart"/>
      <w:r w:rsidR="004D1F0E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4D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F0E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4D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F0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4D1F0E">
        <w:rPr>
          <w:rFonts w:ascii="Times New Roman" w:hAnsi="Times New Roman" w:cs="Times New Roman"/>
          <w:sz w:val="24"/>
          <w:szCs w:val="24"/>
        </w:rPr>
        <w:t xml:space="preserve"> </w:t>
      </w:r>
      <w:r w:rsidR="003441B0" w:rsidRPr="004D1F0E">
        <w:rPr>
          <w:rFonts w:ascii="Times New Roman" w:hAnsi="Times New Roman" w:cs="Times New Roman"/>
          <w:sz w:val="24"/>
          <w:szCs w:val="24"/>
        </w:rPr>
        <w:t>40</w:t>
      </w:r>
      <w:r w:rsidR="003143BF" w:rsidRPr="004D1F0E">
        <w:rPr>
          <w:rFonts w:ascii="Times New Roman" w:hAnsi="Times New Roman" w:cs="Times New Roman"/>
          <w:sz w:val="24"/>
          <w:szCs w:val="24"/>
        </w:rPr>
        <w:t>/202</w:t>
      </w:r>
      <w:r w:rsidR="001C3B7A" w:rsidRPr="004D1F0E">
        <w:rPr>
          <w:rFonts w:ascii="Times New Roman" w:hAnsi="Times New Roman" w:cs="Times New Roman"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DA6E4" w14:textId="4FB61BA0" w:rsidR="003441B0" w:rsidRPr="003441B0" w:rsidRDefault="00CF36F1" w:rsidP="003441B0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3441B0">
        <w:rPr>
          <w:rFonts w:ascii="Times New Roman" w:hAnsi="Times New Roman" w:cs="Times New Roman"/>
          <w:lang w:val="pl-PL"/>
        </w:rPr>
        <w:t xml:space="preserve">Predmet prodaje </w:t>
      </w:r>
      <w:bookmarkEnd w:id="0"/>
      <w:r w:rsidR="003441B0">
        <w:rPr>
          <w:rFonts w:ascii="Times New Roman" w:hAnsi="Times New Roman" w:cs="Times New Roman"/>
          <w:lang w:val="pl-PL"/>
        </w:rPr>
        <w:t xml:space="preserve">su </w:t>
      </w:r>
      <w:r w:rsidR="00086E93" w:rsidRPr="003441B0">
        <w:rPr>
          <w:rFonts w:ascii="Times New Roman" w:hAnsi="Times New Roman" w:cs="Times New Roman"/>
          <w:lang w:val="pl-PL"/>
        </w:rPr>
        <w:t xml:space="preserve"> </w:t>
      </w:r>
      <w:r w:rsidR="003441B0" w:rsidRPr="003441B0">
        <w:rPr>
          <w:rFonts w:ascii="Times New Roman" w:hAnsi="Times New Roman" w:cs="Times New Roman"/>
          <w:lang w:val="pl-PL"/>
        </w:rPr>
        <w:t>nepokretnost</w:t>
      </w:r>
      <w:r w:rsidR="003441B0">
        <w:rPr>
          <w:rFonts w:ascii="Times New Roman" w:hAnsi="Times New Roman" w:cs="Times New Roman"/>
          <w:lang w:val="pl-PL"/>
        </w:rPr>
        <w:t xml:space="preserve">i </w:t>
      </w:r>
      <w:r w:rsidR="003441B0" w:rsidRPr="003441B0">
        <w:rPr>
          <w:rFonts w:ascii="Times New Roman" w:hAnsi="Times New Roman" w:cs="Times New Roman"/>
          <w:lang w:val="pl-PL"/>
        </w:rPr>
        <w:t>u vlasništvu  „13. Jul – Plantaže“ a.d. Podgorica, koje se nalaze na području opštine Podgorica, i to:</w:t>
      </w:r>
    </w:p>
    <w:p w14:paraId="4DA82C74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47BE3DC0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4013,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1082m2, </w:t>
      </w:r>
      <w:proofErr w:type="spellStart"/>
      <w:r w:rsidRPr="003441B0">
        <w:rPr>
          <w:rFonts w:ascii="Times New Roman" w:hAnsi="Times New Roman" w:cs="Times New Roman"/>
        </w:rPr>
        <w:t>sa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objektima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upisanim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kao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zgrada</w:t>
      </w:r>
      <w:proofErr w:type="spellEnd"/>
      <w:r w:rsidRPr="003441B0">
        <w:rPr>
          <w:rFonts w:ascii="Times New Roman" w:hAnsi="Times New Roman" w:cs="Times New Roman"/>
        </w:rPr>
        <w:t xml:space="preserve"> 1 –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29m2 </w:t>
      </w:r>
      <w:proofErr w:type="spellStart"/>
      <w:r w:rsidRPr="003441B0">
        <w:rPr>
          <w:rFonts w:ascii="Times New Roman" w:hAnsi="Times New Roman" w:cs="Times New Roman"/>
        </w:rPr>
        <w:t>i</w:t>
      </w:r>
      <w:proofErr w:type="spellEnd"/>
      <w:r w:rsidRPr="003441B0">
        <w:rPr>
          <w:rFonts w:ascii="Times New Roman" w:hAnsi="Times New Roman" w:cs="Times New Roman"/>
        </w:rPr>
        <w:t xml:space="preserve"> </w:t>
      </w:r>
      <w:proofErr w:type="spellStart"/>
      <w:r w:rsidRPr="003441B0">
        <w:rPr>
          <w:rFonts w:ascii="Times New Roman" w:hAnsi="Times New Roman" w:cs="Times New Roman"/>
        </w:rPr>
        <w:t>zgrada</w:t>
      </w:r>
      <w:proofErr w:type="spellEnd"/>
      <w:r w:rsidRPr="003441B0">
        <w:rPr>
          <w:rFonts w:ascii="Times New Roman" w:hAnsi="Times New Roman" w:cs="Times New Roman"/>
        </w:rPr>
        <w:t xml:space="preserve"> 2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48m2, </w:t>
      </w:r>
    </w:p>
    <w:p w14:paraId="6853BFE5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4012/4,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281m2,</w:t>
      </w:r>
    </w:p>
    <w:p w14:paraId="6FF5A987" w14:textId="77777777" w:rsid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</w:t>
      </w:r>
      <w:proofErr w:type="spellStart"/>
      <w:r w:rsidRPr="003441B0">
        <w:rPr>
          <w:rFonts w:ascii="Times New Roman" w:hAnsi="Times New Roman" w:cs="Times New Roman"/>
        </w:rPr>
        <w:t>parcela</w:t>
      </w:r>
      <w:proofErr w:type="spellEnd"/>
      <w:r w:rsidRPr="003441B0">
        <w:rPr>
          <w:rFonts w:ascii="Times New Roman" w:hAnsi="Times New Roman" w:cs="Times New Roman"/>
        </w:rPr>
        <w:t xml:space="preserve"> br. 4030, </w:t>
      </w:r>
      <w:proofErr w:type="spellStart"/>
      <w:r w:rsidRPr="003441B0">
        <w:rPr>
          <w:rFonts w:ascii="Times New Roman" w:hAnsi="Times New Roman" w:cs="Times New Roman"/>
        </w:rPr>
        <w:t>upisana</w:t>
      </w:r>
      <w:proofErr w:type="spellEnd"/>
      <w:r w:rsidRPr="003441B0">
        <w:rPr>
          <w:rFonts w:ascii="Times New Roman" w:hAnsi="Times New Roman" w:cs="Times New Roman"/>
        </w:rPr>
        <w:t xml:space="preserve"> u LN 362 KO Donja Gorica, </w:t>
      </w:r>
      <w:proofErr w:type="spellStart"/>
      <w:r w:rsidRPr="003441B0">
        <w:rPr>
          <w:rFonts w:ascii="Times New Roman" w:hAnsi="Times New Roman" w:cs="Times New Roman"/>
        </w:rPr>
        <w:t>površine</w:t>
      </w:r>
      <w:proofErr w:type="spellEnd"/>
      <w:r w:rsidRPr="003441B0">
        <w:rPr>
          <w:rFonts w:ascii="Times New Roman" w:hAnsi="Times New Roman" w:cs="Times New Roman"/>
        </w:rPr>
        <w:t xml:space="preserve"> 570m2.</w:t>
      </w:r>
    </w:p>
    <w:p w14:paraId="74935B63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1BC61C10" w14:textId="3E758B1E" w:rsidR="00867AA1" w:rsidRPr="003441B0" w:rsidRDefault="00867AA1" w:rsidP="00344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1B0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441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0E37683B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F0E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="004D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1B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B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1126" w14:textId="77777777" w:rsidR="00BB1C3E" w:rsidRDefault="00BB1C3E" w:rsidP="00C83E6C">
      <w:pPr>
        <w:spacing w:after="0" w:line="240" w:lineRule="auto"/>
      </w:pPr>
      <w:r>
        <w:separator/>
      </w:r>
    </w:p>
  </w:endnote>
  <w:endnote w:type="continuationSeparator" w:id="0">
    <w:p w14:paraId="446A67F5" w14:textId="77777777" w:rsidR="00BB1C3E" w:rsidRDefault="00BB1C3E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3272" w14:textId="77777777" w:rsidR="00BB1C3E" w:rsidRDefault="00BB1C3E" w:rsidP="00C83E6C">
      <w:pPr>
        <w:spacing w:after="0" w:line="240" w:lineRule="auto"/>
      </w:pPr>
      <w:r>
        <w:separator/>
      </w:r>
    </w:p>
  </w:footnote>
  <w:footnote w:type="continuationSeparator" w:id="0">
    <w:p w14:paraId="66C281F9" w14:textId="77777777" w:rsidR="00BB1C3E" w:rsidRDefault="00BB1C3E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41B0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D1F0E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BB1C3E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09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14</cp:revision>
  <cp:lastPrinted>2024-04-08T11:36:00Z</cp:lastPrinted>
  <dcterms:created xsi:type="dcterms:W3CDTF">2023-08-01T07:20:00Z</dcterms:created>
  <dcterms:modified xsi:type="dcterms:W3CDTF">2024-05-08T11:57:00Z</dcterms:modified>
</cp:coreProperties>
</file>