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6040D545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Na osnovu Odluk</w:t>
      </w:r>
      <w:r w:rsidR="001503C4" w:rsidRPr="00FC1B33"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 xml:space="preserve">dbora direktora </w:t>
      </w:r>
      <w:r w:rsidR="002431CD" w:rsidRPr="00FC1B33">
        <w:rPr>
          <w:rFonts w:ascii="Arial" w:hAnsi="Arial" w:cs="Arial"/>
        </w:rPr>
        <w:t xml:space="preserve">br. </w:t>
      </w:r>
      <w:r w:rsidR="00E97C11">
        <w:rPr>
          <w:rFonts w:ascii="Arial" w:hAnsi="Arial" w:cs="Arial"/>
        </w:rPr>
        <w:t>2136</w:t>
      </w:r>
      <w:r w:rsidR="00CE1183">
        <w:rPr>
          <w:rFonts w:ascii="Arial" w:hAnsi="Arial" w:cs="Arial"/>
        </w:rPr>
        <w:t xml:space="preserve"> od </w:t>
      </w:r>
      <w:r w:rsidR="00E97C11">
        <w:rPr>
          <w:rFonts w:ascii="Arial" w:hAnsi="Arial" w:cs="Arial"/>
        </w:rPr>
        <w:t>29.03.2024</w:t>
      </w:r>
      <w:r w:rsidR="00CE1183">
        <w:rPr>
          <w:rFonts w:ascii="Arial" w:hAnsi="Arial" w:cs="Arial"/>
        </w:rPr>
        <w:t xml:space="preserve">.godine, </w:t>
      </w:r>
      <w:r w:rsidR="005371B2" w:rsidRPr="00FC1B33">
        <w:rPr>
          <w:rFonts w:ascii="Arial" w:hAnsi="Arial" w:cs="Arial"/>
        </w:rPr>
        <w:t>Pravilnika o uslovima i načinu prodaje nepokretnosti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izmjenama i dopunama broj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a.d. Podgorica, objavljuj</w:t>
      </w:r>
      <w:r w:rsidR="002431CD" w:rsidRPr="00FC1B33">
        <w:rPr>
          <w:rFonts w:ascii="Arial" w:hAnsi="Arial" w:cs="Arial"/>
        </w:rPr>
        <w:t>u</w:t>
      </w:r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74564544" w:rsidR="00284940" w:rsidRPr="00FC1B33" w:rsidRDefault="00082CBD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T R E Ć I</w:t>
      </w:r>
      <w:r w:rsidR="007D0294">
        <w:rPr>
          <w:rFonts w:ascii="Arial" w:hAnsi="Arial" w:cs="Arial"/>
          <w:b/>
          <w:bCs/>
          <w:lang w:val="pl-PL"/>
        </w:rPr>
        <w:t xml:space="preserve">  </w:t>
      </w:r>
      <w:r w:rsidR="00284940"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E97C11">
        <w:rPr>
          <w:rFonts w:ascii="Arial" w:hAnsi="Arial" w:cs="Arial"/>
          <w:b/>
          <w:bCs/>
          <w:lang w:val="pl-PL"/>
        </w:rPr>
        <w:t>40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4D8582B6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Predmet prodaje </w:t>
      </w:r>
      <w:r w:rsidR="00E97C11">
        <w:rPr>
          <w:rFonts w:ascii="Arial" w:hAnsi="Arial" w:cs="Arial"/>
          <w:lang w:val="pl-PL"/>
        </w:rPr>
        <w:t>su</w:t>
      </w:r>
      <w:r w:rsidRPr="00FC1B33">
        <w:rPr>
          <w:rFonts w:ascii="Arial" w:hAnsi="Arial" w:cs="Arial"/>
          <w:lang w:val="pl-PL"/>
        </w:rPr>
        <w:t xml:space="preserve"> nepokretnost</w:t>
      </w:r>
      <w:r w:rsidR="00E97C11">
        <w:rPr>
          <w:rFonts w:ascii="Arial" w:hAnsi="Arial" w:cs="Arial"/>
          <w:lang w:val="pl-PL"/>
        </w:rPr>
        <w:t>i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E97C11">
        <w:rPr>
          <w:rFonts w:ascii="Arial" w:hAnsi="Arial" w:cs="Arial"/>
          <w:lang w:val="pl-PL"/>
        </w:rPr>
        <w:t>e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>se nalaz</w:t>
      </w:r>
      <w:r w:rsidR="00E97C11">
        <w:rPr>
          <w:rFonts w:ascii="Arial" w:hAnsi="Arial" w:cs="Arial"/>
          <w:lang w:val="pl-PL"/>
        </w:rPr>
        <w:t>e</w:t>
      </w:r>
      <w:r w:rsidR="004C57ED" w:rsidRPr="00FC1B33">
        <w:rPr>
          <w:rFonts w:ascii="Arial" w:hAnsi="Arial" w:cs="Arial"/>
          <w:lang w:val="pl-PL"/>
        </w:rPr>
        <w:t xml:space="preserve"> na području opštine </w:t>
      </w:r>
      <w:r w:rsidR="0020696B">
        <w:rPr>
          <w:rFonts w:ascii="Arial" w:hAnsi="Arial" w:cs="Arial"/>
          <w:lang w:val="pl-PL"/>
        </w:rPr>
        <w:t>Podgorica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5BACE4B7" w:rsidR="00E919BE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r w:rsidR="00100FBF" w:rsidRPr="00FC1B33">
        <w:rPr>
          <w:rFonts w:ascii="Arial" w:hAnsi="Arial" w:cs="Arial"/>
        </w:rPr>
        <w:t>parcel</w:t>
      </w:r>
      <w:r w:rsidR="0020696B">
        <w:rPr>
          <w:rFonts w:ascii="Arial" w:hAnsi="Arial" w:cs="Arial"/>
        </w:rPr>
        <w:t>a</w:t>
      </w:r>
      <w:r w:rsidR="00100FBF" w:rsidRPr="00FC1B33">
        <w:rPr>
          <w:rFonts w:ascii="Arial" w:hAnsi="Arial" w:cs="Arial"/>
        </w:rPr>
        <w:t xml:space="preserve"> br. </w:t>
      </w:r>
      <w:r w:rsidR="0020696B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13, </w:t>
      </w:r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20696B">
        <w:rPr>
          <w:rFonts w:ascii="Arial" w:hAnsi="Arial" w:cs="Arial"/>
        </w:rPr>
        <w:t>Donja Gorica</w:t>
      </w:r>
      <w:r w:rsidR="00833C5E" w:rsidRPr="00FC1B33">
        <w:rPr>
          <w:rFonts w:ascii="Arial" w:hAnsi="Arial" w:cs="Arial"/>
        </w:rPr>
        <w:t xml:space="preserve">, </w:t>
      </w:r>
      <w:r w:rsidR="00595974">
        <w:rPr>
          <w:rFonts w:ascii="Arial" w:hAnsi="Arial" w:cs="Arial"/>
        </w:rPr>
        <w:t xml:space="preserve">površine </w:t>
      </w:r>
      <w:r>
        <w:rPr>
          <w:rFonts w:ascii="Arial" w:hAnsi="Arial" w:cs="Arial"/>
        </w:rPr>
        <w:t>1082</w:t>
      </w:r>
      <w:r w:rsidR="00833C5E" w:rsidRPr="00FC1B33">
        <w:rPr>
          <w:rFonts w:ascii="Arial" w:hAnsi="Arial" w:cs="Arial"/>
        </w:rPr>
        <w:t>m2</w:t>
      </w:r>
      <w:r>
        <w:rPr>
          <w:rFonts w:ascii="Arial" w:hAnsi="Arial" w:cs="Arial"/>
        </w:rPr>
        <w:t xml:space="preserve">, sa objektima upisanim kao zgrada 1 – površine 29m2 i zgrada 2 površine 48m2, </w:t>
      </w:r>
    </w:p>
    <w:p w14:paraId="3178E7B3" w14:textId="2C164A4A" w:rsidR="00E97C11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C1B33">
        <w:rPr>
          <w:rFonts w:ascii="Arial" w:hAnsi="Arial" w:cs="Arial"/>
        </w:rPr>
        <w:t>kat. parcel</w:t>
      </w:r>
      <w:r>
        <w:rPr>
          <w:rFonts w:ascii="Arial" w:hAnsi="Arial" w:cs="Arial"/>
        </w:rPr>
        <w:t>a</w:t>
      </w:r>
      <w:r w:rsidRPr="00FC1B33">
        <w:rPr>
          <w:rFonts w:ascii="Arial" w:hAnsi="Arial" w:cs="Arial"/>
        </w:rPr>
        <w:t xml:space="preserve"> br. </w:t>
      </w:r>
      <w:r>
        <w:rPr>
          <w:rFonts w:ascii="Arial" w:hAnsi="Arial" w:cs="Arial"/>
        </w:rPr>
        <w:t xml:space="preserve">4012/4, </w:t>
      </w:r>
      <w:r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a</w:t>
      </w:r>
      <w:r w:rsidRPr="00FC1B33">
        <w:rPr>
          <w:rFonts w:ascii="Arial" w:hAnsi="Arial" w:cs="Arial"/>
        </w:rPr>
        <w:t xml:space="preserve"> u LN</w:t>
      </w:r>
      <w:r>
        <w:rPr>
          <w:rFonts w:ascii="Arial" w:hAnsi="Arial" w:cs="Arial"/>
        </w:rPr>
        <w:t xml:space="preserve"> 362</w:t>
      </w:r>
      <w:r w:rsidRPr="00FC1B33">
        <w:rPr>
          <w:rFonts w:ascii="Arial" w:hAnsi="Arial" w:cs="Arial"/>
        </w:rPr>
        <w:t xml:space="preserve"> KO </w:t>
      </w:r>
      <w:r>
        <w:rPr>
          <w:rFonts w:ascii="Arial" w:hAnsi="Arial" w:cs="Arial"/>
        </w:rPr>
        <w:t>Donja Gorica</w:t>
      </w:r>
      <w:r w:rsidRPr="00FC1B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površine 281</w:t>
      </w:r>
      <w:r w:rsidRPr="00FC1B33">
        <w:rPr>
          <w:rFonts w:ascii="Arial" w:hAnsi="Arial" w:cs="Arial"/>
        </w:rPr>
        <w:t>m2</w:t>
      </w:r>
      <w:r>
        <w:rPr>
          <w:rFonts w:ascii="Arial" w:hAnsi="Arial" w:cs="Arial"/>
        </w:rPr>
        <w:t>,</w:t>
      </w:r>
    </w:p>
    <w:p w14:paraId="446125A3" w14:textId="759B6C35" w:rsidR="00E97C11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C1B33">
        <w:rPr>
          <w:rFonts w:ascii="Arial" w:hAnsi="Arial" w:cs="Arial"/>
        </w:rPr>
        <w:t>kat. parcel</w:t>
      </w:r>
      <w:r>
        <w:rPr>
          <w:rFonts w:ascii="Arial" w:hAnsi="Arial" w:cs="Arial"/>
        </w:rPr>
        <w:t>a</w:t>
      </w:r>
      <w:r w:rsidRPr="00FC1B33">
        <w:rPr>
          <w:rFonts w:ascii="Arial" w:hAnsi="Arial" w:cs="Arial"/>
        </w:rPr>
        <w:t xml:space="preserve"> br. </w:t>
      </w:r>
      <w:r>
        <w:rPr>
          <w:rFonts w:ascii="Arial" w:hAnsi="Arial" w:cs="Arial"/>
        </w:rPr>
        <w:t xml:space="preserve">4030, </w:t>
      </w:r>
      <w:r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a</w:t>
      </w:r>
      <w:r w:rsidRPr="00FC1B33">
        <w:rPr>
          <w:rFonts w:ascii="Arial" w:hAnsi="Arial" w:cs="Arial"/>
        </w:rPr>
        <w:t xml:space="preserve"> u LN</w:t>
      </w:r>
      <w:r>
        <w:rPr>
          <w:rFonts w:ascii="Arial" w:hAnsi="Arial" w:cs="Arial"/>
        </w:rPr>
        <w:t xml:space="preserve"> 362</w:t>
      </w:r>
      <w:r w:rsidRPr="00FC1B33">
        <w:rPr>
          <w:rFonts w:ascii="Arial" w:hAnsi="Arial" w:cs="Arial"/>
        </w:rPr>
        <w:t xml:space="preserve"> KO </w:t>
      </w:r>
      <w:r>
        <w:rPr>
          <w:rFonts w:ascii="Arial" w:hAnsi="Arial" w:cs="Arial"/>
        </w:rPr>
        <w:t>Donja Gorica</w:t>
      </w:r>
      <w:r w:rsidRPr="00FC1B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površine 570</w:t>
      </w:r>
      <w:r w:rsidRPr="00FC1B33">
        <w:rPr>
          <w:rFonts w:ascii="Arial" w:hAnsi="Arial" w:cs="Arial"/>
        </w:rPr>
        <w:t>m2</w:t>
      </w:r>
      <w:r>
        <w:rPr>
          <w:rFonts w:ascii="Arial" w:hAnsi="Arial" w:cs="Arial"/>
        </w:rPr>
        <w:t>.</w:t>
      </w:r>
    </w:p>
    <w:p w14:paraId="46202EB6" w14:textId="77777777" w:rsidR="00E97C11" w:rsidRPr="00FC1B33" w:rsidRDefault="00E97C11" w:rsidP="003C34D4">
      <w:pPr>
        <w:pStyle w:val="NoSpacing"/>
        <w:jc w:val="both"/>
        <w:rPr>
          <w:rFonts w:ascii="Arial" w:hAnsi="Arial" w:cs="Arial"/>
        </w:rPr>
      </w:pP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0084BD1B" w:rsidR="00597A82" w:rsidRPr="00FC1B33" w:rsidRDefault="00E97C11" w:rsidP="003C34D4">
      <w:pPr>
        <w:pStyle w:val="NoSpacing"/>
        <w:jc w:val="both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Napomena: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>i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 se kupuj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>u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 u viđenom stanju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 i kao cjelina.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0269E661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E97C11">
        <w:rPr>
          <w:rFonts w:ascii="Arial" w:hAnsi="Arial" w:cs="Arial"/>
          <w:lang w:val="pl-PL"/>
        </w:rPr>
        <w:t>e su</w:t>
      </w:r>
      <w:r w:rsidRPr="00FC1B33">
        <w:rPr>
          <w:rFonts w:ascii="Arial" w:hAnsi="Arial" w:cs="Arial"/>
          <w:lang w:val="pl-PL"/>
        </w:rPr>
        <w:t xml:space="preserve">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082CBD">
        <w:rPr>
          <w:rFonts w:ascii="Arial" w:hAnsi="Arial" w:cs="Arial"/>
          <w:b/>
          <w:bCs/>
          <w:lang w:val="pl-PL"/>
        </w:rPr>
        <w:t>39,20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082CBD">
        <w:rPr>
          <w:rFonts w:ascii="Arial" w:hAnsi="Arial" w:cs="Arial"/>
          <w:b/>
          <w:bCs/>
          <w:lang w:val="pl-PL"/>
        </w:rPr>
        <w:t>tridesetdeveteuradva</w:t>
      </w:r>
      <w:r w:rsidR="008F7FF4">
        <w:rPr>
          <w:rFonts w:ascii="Arial" w:hAnsi="Arial" w:cs="Arial"/>
          <w:b/>
          <w:bCs/>
          <w:lang w:val="pl-PL"/>
        </w:rPr>
        <w:t>desetcenti</w:t>
      </w:r>
      <w:r w:rsidR="00FC2F73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56537C8C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20696B">
        <w:rPr>
          <w:rFonts w:ascii="Arial" w:hAnsi="Arial" w:cs="Arial"/>
          <w:lang w:val="pl-PL"/>
        </w:rPr>
        <w:t xml:space="preserve">, odnosno iznos od </w:t>
      </w:r>
      <w:r w:rsidR="001B42B0">
        <w:rPr>
          <w:rFonts w:ascii="Arial" w:hAnsi="Arial" w:cs="Arial"/>
          <w:lang w:val="pl-PL"/>
        </w:rPr>
        <w:t>1.</w:t>
      </w:r>
      <w:r w:rsidR="00082CBD">
        <w:rPr>
          <w:rFonts w:ascii="Arial" w:hAnsi="Arial" w:cs="Arial"/>
          <w:lang w:val="pl-PL"/>
        </w:rPr>
        <w:t>515,37</w:t>
      </w:r>
      <w:r w:rsidR="0020696B">
        <w:rPr>
          <w:rFonts w:ascii="Arial" w:hAnsi="Arial" w:cs="Arial"/>
          <w:lang w:val="pl-PL"/>
        </w:rPr>
        <w:t>€.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025F34D4" w14:textId="0841E704" w:rsidR="005E0424" w:rsidRPr="00FC1B33" w:rsidRDefault="003C34D4" w:rsidP="005E0424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FC2F73">
        <w:rPr>
          <w:rFonts w:ascii="Arial" w:hAnsi="Arial" w:cs="Arial"/>
          <w:lang w:val="pl-PL"/>
        </w:rPr>
        <w:t xml:space="preserve">,  </w:t>
      </w:r>
      <w:r w:rsidR="0020696B">
        <w:rPr>
          <w:rFonts w:ascii="Arial" w:hAnsi="Arial" w:cs="Arial"/>
          <w:lang w:val="pl-PL"/>
        </w:rPr>
        <w:t xml:space="preserve">odnosno iznos od </w:t>
      </w:r>
      <w:r w:rsidR="00082CBD">
        <w:rPr>
          <w:rFonts w:ascii="Arial" w:hAnsi="Arial" w:cs="Arial"/>
          <w:lang w:val="pl-PL"/>
        </w:rPr>
        <w:t>1.515,37€.</w:t>
      </w: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uplaćuje na </w:t>
      </w:r>
      <w:r w:rsidR="00A4359F" w:rsidRPr="00FC1B33">
        <w:rPr>
          <w:rFonts w:ascii="Arial" w:hAnsi="Arial" w:cs="Arial"/>
          <w:sz w:val="22"/>
          <w:szCs w:val="22"/>
        </w:rPr>
        <w:t xml:space="preserve">žiro </w:t>
      </w:r>
      <w:r w:rsidRPr="00FC1B33">
        <w:rPr>
          <w:rFonts w:ascii="Arial" w:hAnsi="Arial" w:cs="Arial"/>
          <w:sz w:val="22"/>
          <w:szCs w:val="22"/>
        </w:rPr>
        <w:t>račun “13.Jul-Plantaže”AD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>, kod CKB banke, sa naznakom – depozit za učešće na javnom nadmetanju.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4D07F67B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FC1B33">
        <w:rPr>
          <w:rFonts w:ascii="Arial" w:hAnsi="Arial" w:cs="Arial"/>
          <w:sz w:val="22"/>
          <w:szCs w:val="22"/>
        </w:rPr>
        <w:t>Prodaja nepokretnosti iz tačke 1 ovog Javnog poziva će se vršiti javnim usmenim nadmetanjem u Upravnoj zgradi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na drugom</w:t>
      </w:r>
      <w:r w:rsidRPr="00FC1B33">
        <w:rPr>
          <w:rFonts w:ascii="Arial" w:hAnsi="Arial" w:cs="Arial"/>
          <w:sz w:val="22"/>
          <w:szCs w:val="22"/>
        </w:rPr>
        <w:t xml:space="preserve"> spratu, </w:t>
      </w:r>
      <w:r w:rsidR="00872253" w:rsidRPr="00FC1B33">
        <w:rPr>
          <w:rFonts w:ascii="Arial" w:hAnsi="Arial" w:cs="Arial"/>
          <w:sz w:val="22"/>
          <w:szCs w:val="22"/>
        </w:rPr>
        <w:t>adresa Bulevar Šarla de Gola broj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1B42B0">
        <w:rPr>
          <w:rFonts w:ascii="Arial" w:hAnsi="Arial" w:cs="Arial"/>
          <w:sz w:val="22"/>
          <w:szCs w:val="22"/>
          <w:lang w:val="sr-Latn-ME"/>
        </w:rPr>
        <w:t>p</w:t>
      </w:r>
      <w:r w:rsidR="00082CBD">
        <w:rPr>
          <w:rFonts w:ascii="Arial" w:hAnsi="Arial" w:cs="Arial"/>
          <w:sz w:val="22"/>
          <w:szCs w:val="22"/>
          <w:lang w:val="sr-Latn-ME"/>
        </w:rPr>
        <w:t>onedjeljak 03.06.</w:t>
      </w:r>
      <w:r w:rsidR="00595974">
        <w:rPr>
          <w:rFonts w:ascii="Arial" w:hAnsi="Arial" w:cs="Arial"/>
          <w:sz w:val="22"/>
          <w:szCs w:val="22"/>
          <w:lang w:val="sr-Latn-ME"/>
        </w:rPr>
        <w:t>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5413CC">
        <w:rPr>
          <w:rFonts w:ascii="Arial" w:hAnsi="Arial" w:cs="Arial"/>
          <w:sz w:val="22"/>
          <w:szCs w:val="22"/>
          <w:lang w:val="sr-Latn-ME"/>
        </w:rPr>
        <w:t>10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072BF0D1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Obrazac Prijave za učešće na </w:t>
      </w:r>
      <w:r w:rsidR="005E0424" w:rsidRPr="00FC1B33">
        <w:rPr>
          <w:rFonts w:ascii="Arial" w:hAnsi="Arial" w:cs="Arial"/>
          <w:sz w:val="22"/>
          <w:szCs w:val="22"/>
        </w:rPr>
        <w:t xml:space="preserve">javnom nadmetanju može se preuzeti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hyperlink r:id="rId9" w:history="1">
        <w:r w:rsidR="005E0424" w:rsidRPr="00FC1B33">
          <w:rPr>
            <w:rStyle w:val="Hyperlink"/>
            <w:rFonts w:ascii="Arial" w:hAnsi="Arial" w:cs="Arial"/>
            <w:color w:val="auto"/>
            <w:sz w:val="22"/>
            <w:szCs w:val="22"/>
            <w:lang w:val="pl-PL"/>
          </w:rPr>
          <w:t>www.plantaze.com</w:t>
        </w:r>
      </w:hyperlink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E34967">
        <w:rPr>
          <w:rFonts w:ascii="Arial" w:hAnsi="Arial" w:cs="Arial"/>
          <w:sz w:val="22"/>
          <w:szCs w:val="22"/>
        </w:rPr>
        <w:t xml:space="preserve">objavljenom uz ovaj javni poziv </w:t>
      </w:r>
      <w:r w:rsidR="005E0424" w:rsidRPr="00FC1B33">
        <w:rPr>
          <w:rFonts w:ascii="Arial" w:hAnsi="Arial" w:cs="Arial"/>
          <w:sz w:val="22"/>
          <w:szCs w:val="22"/>
        </w:rPr>
        <w:t xml:space="preserve">ili u </w:t>
      </w:r>
      <w:r w:rsidRPr="00FC1B33">
        <w:rPr>
          <w:rFonts w:ascii="Arial" w:hAnsi="Arial" w:cs="Arial"/>
          <w:sz w:val="22"/>
          <w:szCs w:val="22"/>
        </w:rPr>
        <w:t xml:space="preserve"> kancelariji </w:t>
      </w:r>
      <w:r w:rsidR="00486DA6" w:rsidRPr="00FC1B33">
        <w:rPr>
          <w:rFonts w:ascii="Arial" w:hAnsi="Arial" w:cs="Arial"/>
          <w:sz w:val="22"/>
          <w:szCs w:val="22"/>
        </w:rPr>
        <w:t>Arhive Društva, u prizemlju Upravne zgrade</w:t>
      </w:r>
      <w:r w:rsidRPr="00FC1B33">
        <w:rPr>
          <w:rFonts w:ascii="Arial" w:hAnsi="Arial" w:cs="Arial"/>
          <w:sz w:val="22"/>
          <w:szCs w:val="22"/>
        </w:rPr>
        <w:t>, </w:t>
      </w:r>
      <w:r w:rsidR="005E0424" w:rsidRPr="00FC1B33">
        <w:rPr>
          <w:rFonts w:ascii="Arial" w:hAnsi="Arial" w:cs="Arial"/>
          <w:sz w:val="22"/>
          <w:szCs w:val="22"/>
        </w:rPr>
        <w:t xml:space="preserve">svakog radnog dana od </w:t>
      </w:r>
      <w:r w:rsidR="00082CBD">
        <w:rPr>
          <w:rFonts w:ascii="Arial" w:hAnsi="Arial" w:cs="Arial"/>
          <w:sz w:val="22"/>
          <w:szCs w:val="22"/>
        </w:rPr>
        <w:t>23</w:t>
      </w:r>
      <w:r w:rsidR="008F7FF4">
        <w:rPr>
          <w:rFonts w:ascii="Arial" w:hAnsi="Arial" w:cs="Arial"/>
          <w:sz w:val="22"/>
          <w:szCs w:val="22"/>
        </w:rPr>
        <w:t>.05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35307D05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Rok za podnošenje prijava je najkasnije</w:t>
      </w:r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082CBD">
        <w:rPr>
          <w:rFonts w:ascii="Arial" w:hAnsi="Arial" w:cs="Arial"/>
          <w:sz w:val="22"/>
          <w:szCs w:val="22"/>
        </w:rPr>
        <w:t>3</w:t>
      </w:r>
      <w:r w:rsidR="00BE3C02">
        <w:rPr>
          <w:rFonts w:ascii="Arial" w:hAnsi="Arial" w:cs="Arial"/>
          <w:sz w:val="22"/>
          <w:szCs w:val="22"/>
        </w:rPr>
        <w:t>0</w:t>
      </w:r>
      <w:r w:rsidR="008F7FF4">
        <w:rPr>
          <w:rFonts w:ascii="Arial" w:hAnsi="Arial" w:cs="Arial"/>
          <w:sz w:val="22"/>
          <w:szCs w:val="22"/>
        </w:rPr>
        <w:t>.05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 xml:space="preserve">.godine do </w:t>
      </w:r>
      <w:r w:rsidR="005413CC">
        <w:rPr>
          <w:rFonts w:ascii="Arial" w:hAnsi="Arial" w:cs="Arial"/>
          <w:sz w:val="22"/>
          <w:szCs w:val="22"/>
        </w:rPr>
        <w:t>10</w:t>
      </w:r>
      <w:r w:rsidR="005E0424" w:rsidRPr="00FC1B33">
        <w:rPr>
          <w:rFonts w:ascii="Arial" w:hAnsi="Arial" w:cs="Arial"/>
          <w:sz w:val="22"/>
          <w:szCs w:val="22"/>
        </w:rPr>
        <w:t xml:space="preserve">,00 časova.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r w:rsidRPr="00FC1B33">
        <w:rPr>
          <w:rFonts w:ascii="Arial" w:hAnsi="Arial" w:cs="Arial"/>
          <w:sz w:val="22"/>
          <w:szCs w:val="22"/>
        </w:rPr>
        <w:t>Prijava se podnosi u dva primjerka, od čega jedan primjerak zadržava podnosilac.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Minimalnu promjenu raspona ponuda u postupku javnog nadmetanja utvrđuje </w:t>
      </w:r>
      <w:r w:rsidR="0006030E" w:rsidRPr="00FC1B33">
        <w:rPr>
          <w:rFonts w:ascii="Arial" w:hAnsi="Arial" w:cs="Arial"/>
          <w:sz w:val="22"/>
          <w:szCs w:val="22"/>
        </w:rPr>
        <w:t>voditelj javne licitacije</w:t>
      </w:r>
      <w:r w:rsidRPr="00FC1B33">
        <w:rPr>
          <w:rFonts w:ascii="Arial" w:hAnsi="Arial" w:cs="Arial"/>
          <w:sz w:val="22"/>
          <w:szCs w:val="22"/>
        </w:rPr>
        <w:t xml:space="preserve"> </w:t>
      </w:r>
      <w:r w:rsidR="0006030E" w:rsidRPr="00FC1B33">
        <w:rPr>
          <w:rFonts w:ascii="Arial" w:hAnsi="Arial" w:cs="Arial"/>
          <w:sz w:val="22"/>
          <w:szCs w:val="22"/>
        </w:rPr>
        <w:t>pri čemu svako naredno povećanje cijene ne može biti veće od 1% od prethodno oglašene cijene</w:t>
      </w:r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 tom slučaju kupcem se proglašava učesnik koji je prvi ponudio najveću postignutu cijenu.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Smatraće se da su ispunjeni uslovi za održavanje javnog nadmetanja, ako u naznačeno vrijeme pristupi makar jedan učesnik, a koji ponudi iznos </w:t>
      </w:r>
      <w:r w:rsidR="00217DDB" w:rsidRPr="00FC1B33">
        <w:rPr>
          <w:rFonts w:ascii="Arial" w:hAnsi="Arial" w:cs="Arial"/>
          <w:sz w:val="22"/>
          <w:szCs w:val="22"/>
        </w:rPr>
        <w:t xml:space="preserve">najniže </w:t>
      </w:r>
      <w:r w:rsidR="005E0424" w:rsidRPr="00FC1B33">
        <w:rPr>
          <w:rFonts w:ascii="Arial" w:hAnsi="Arial" w:cs="Arial"/>
          <w:sz w:val="22"/>
          <w:szCs w:val="22"/>
        </w:rPr>
        <w:t>početne cijene za predmetnu nepokretnost</w:t>
      </w:r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Učesnik koji ponudi najveću cijenu proglašava se kupcem, a njegova ponuda smatraće se prihvać</w:t>
      </w:r>
      <w:r w:rsidR="005E0424" w:rsidRPr="00FC1B33">
        <w:rPr>
          <w:rFonts w:ascii="Arial" w:hAnsi="Arial" w:cs="Arial"/>
          <w:sz w:val="22"/>
          <w:szCs w:val="22"/>
        </w:rPr>
        <w:t>enom ponudom za kupovinu nepokretnosti</w:t>
      </w:r>
      <w:r w:rsidRPr="00FC1B33">
        <w:rPr>
          <w:rFonts w:ascii="Arial" w:hAnsi="Arial" w:cs="Arial"/>
          <w:sz w:val="22"/>
          <w:szCs w:val="22"/>
        </w:rPr>
        <w:t xml:space="preserve"> iz tačke 1 ovog Javnog poziva.</w:t>
      </w:r>
    </w:p>
    <w:p w14:paraId="36CA3BBD" w14:textId="77777777" w:rsidR="001B42B0" w:rsidRDefault="001B42B0" w:rsidP="00217DDB">
      <w:pPr>
        <w:pStyle w:val="NormalWeb"/>
        <w:spacing w:before="0" w:before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DE998D" w14:textId="77777777" w:rsidR="008F7FF4" w:rsidRDefault="008F7FF4" w:rsidP="00217DDB">
      <w:pPr>
        <w:pStyle w:val="NormalWeb"/>
        <w:spacing w:before="0" w:before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3C91EF" w14:textId="50763BBD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Kupac je dužan da sa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r w:rsidRPr="00FC1B33">
        <w:rPr>
          <w:rFonts w:ascii="Arial" w:hAnsi="Arial" w:cs="Arial"/>
          <w:sz w:val="22"/>
          <w:szCs w:val="22"/>
        </w:rPr>
        <w:t>zaključi Ugovor o kupoprodaji predmetn</w:t>
      </w:r>
      <w:r w:rsidR="00D47BAB" w:rsidRPr="00FC1B33">
        <w:rPr>
          <w:rFonts w:ascii="Arial" w:hAnsi="Arial" w:cs="Arial"/>
          <w:sz w:val="22"/>
          <w:szCs w:val="22"/>
        </w:rPr>
        <w:t xml:space="preserve">e </w:t>
      </w:r>
      <w:r w:rsidRPr="00FC1B33">
        <w:rPr>
          <w:rFonts w:ascii="Arial" w:hAnsi="Arial" w:cs="Arial"/>
          <w:sz w:val="22"/>
          <w:szCs w:val="22"/>
        </w:rPr>
        <w:t xml:space="preserve">nepokretnosti </w:t>
      </w:r>
      <w:r w:rsidR="00E80C7A" w:rsidRPr="00FC1B33">
        <w:rPr>
          <w:rFonts w:ascii="Arial" w:hAnsi="Arial" w:cs="Arial"/>
          <w:sz w:val="22"/>
          <w:szCs w:val="22"/>
        </w:rPr>
        <w:t xml:space="preserve">najkasnije </w:t>
      </w:r>
      <w:r w:rsidRPr="00FC1B33">
        <w:rPr>
          <w:rFonts w:ascii="Arial" w:hAnsi="Arial" w:cs="Arial"/>
          <w:sz w:val="22"/>
          <w:szCs w:val="22"/>
        </w:rPr>
        <w:t xml:space="preserve">u roku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r w:rsidR="00E80C7A" w:rsidRPr="00FC1B33">
        <w:rPr>
          <w:rFonts w:ascii="Arial" w:hAnsi="Arial" w:cs="Arial"/>
          <w:sz w:val="22"/>
          <w:szCs w:val="22"/>
        </w:rPr>
        <w:t>trideset</w:t>
      </w:r>
      <w:r w:rsidRPr="00FC1B33">
        <w:rPr>
          <w:rFonts w:ascii="Arial" w:hAnsi="Arial" w:cs="Arial"/>
          <w:sz w:val="22"/>
          <w:szCs w:val="22"/>
        </w:rPr>
        <w:t xml:space="preserve">) dana od dana </w:t>
      </w:r>
      <w:r w:rsidR="00E80C7A" w:rsidRPr="00FC1B33">
        <w:rPr>
          <w:rFonts w:ascii="Arial" w:hAnsi="Arial" w:cs="Arial"/>
          <w:sz w:val="22"/>
          <w:szCs w:val="22"/>
        </w:rPr>
        <w:t>prijema poziva za zaključenje ugovora, upućenog pobjedniku licitacije</w:t>
      </w:r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Ukoliko kupac ne zaključi ugovor o kupoprodaji u predviđenom roku, gubi pravo na povraćaj depozita, a prodavac ima pravo da zaključi ugovor</w:t>
      </w:r>
      <w:r w:rsidR="005E0424" w:rsidRPr="00FC1B33">
        <w:rPr>
          <w:rFonts w:ascii="Arial" w:hAnsi="Arial" w:cs="Arial"/>
          <w:sz w:val="22"/>
          <w:szCs w:val="22"/>
        </w:rPr>
        <w:t xml:space="preserve"> o kupoprodaji predmetne nepokretnosti</w:t>
      </w:r>
      <w:r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</w:rPr>
        <w:t>sljedećim ponuđačem sa rang liste.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Uplaćeni depozit će se vratiti ostalim učesnicima u roku od 7 (sedam) dana od dana javnog nadmetanja, a depozit izabranog ponuđača se zadržava i uračunava u kupoprodajnu cijenu.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Troškovi prenosa prava svojine</w:t>
      </w:r>
      <w:r w:rsidR="00DF4235" w:rsidRPr="00FC1B33">
        <w:rPr>
          <w:rFonts w:ascii="Arial" w:hAnsi="Arial" w:cs="Arial"/>
          <w:sz w:val="22"/>
          <w:szCs w:val="22"/>
        </w:rPr>
        <w:t xml:space="preserve"> (porez, takse i ostalo) padaju u cjelosti na teret kupca.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r w:rsidR="001456BF" w:rsidRPr="00FC1B33">
        <w:rPr>
          <w:rFonts w:ascii="Arial" w:hAnsi="Arial" w:cs="Arial"/>
          <w:sz w:val="22"/>
          <w:szCs w:val="22"/>
        </w:rPr>
        <w:t>Evidencija prisustva prijavljenih učesnika ili njihovih punomoćnika</w:t>
      </w:r>
      <w:r w:rsidRPr="00FC1B33">
        <w:rPr>
          <w:rFonts w:ascii="Arial" w:hAnsi="Arial" w:cs="Arial"/>
          <w:sz w:val="22"/>
          <w:szCs w:val="22"/>
        </w:rPr>
        <w:t xml:space="preserve"> će se vršiti u </w:t>
      </w:r>
      <w:r w:rsidR="00E80C7A" w:rsidRPr="00FC1B33">
        <w:rPr>
          <w:rFonts w:ascii="Arial" w:hAnsi="Arial" w:cs="Arial"/>
          <w:sz w:val="22"/>
          <w:szCs w:val="22"/>
        </w:rPr>
        <w:t>Upravnoj zgradi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r w:rsidR="00FB44AF" w:rsidRPr="00FC1B33">
        <w:rPr>
          <w:rFonts w:ascii="Arial" w:hAnsi="Arial" w:cs="Arial"/>
          <w:sz w:val="22"/>
          <w:szCs w:val="22"/>
        </w:rPr>
        <w:t>Bulevar Šarla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minuta prije početka održavanja javnog nadmetanja.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FC1B33">
        <w:rPr>
          <w:rFonts w:ascii="Arial" w:hAnsi="Arial" w:cs="Arial"/>
          <w:sz w:val="22"/>
          <w:szCs w:val="22"/>
        </w:rPr>
        <w:t>Sva eventualna pitanja u vezi sa ovim Javnim pozivom, potrebno je uputiti Komisiji za prodaju nepokretnosti</w:t>
      </w:r>
      <w:r w:rsidR="00FD64AD" w:rsidRPr="00FC1B33">
        <w:rPr>
          <w:rFonts w:ascii="Arial" w:hAnsi="Arial" w:cs="Arial"/>
          <w:sz w:val="22"/>
          <w:szCs w:val="22"/>
        </w:rPr>
        <w:t>, kontakt telefon</w:t>
      </w:r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10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5C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11B8" w14:textId="77777777" w:rsidR="00B05E20" w:rsidRDefault="00B05E20" w:rsidP="00C83E6C">
      <w:pPr>
        <w:spacing w:after="0" w:line="240" w:lineRule="auto"/>
      </w:pPr>
      <w:r>
        <w:separator/>
      </w:r>
    </w:p>
  </w:endnote>
  <w:endnote w:type="continuationSeparator" w:id="0">
    <w:p w14:paraId="6E946631" w14:textId="77777777" w:rsidR="00B05E20" w:rsidRDefault="00B05E20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4F80" w14:textId="77777777" w:rsidR="00B05E20" w:rsidRDefault="00B05E20" w:rsidP="00C83E6C">
      <w:pPr>
        <w:spacing w:after="0" w:line="240" w:lineRule="auto"/>
      </w:pPr>
      <w:r>
        <w:separator/>
      </w:r>
    </w:p>
  </w:footnote>
  <w:footnote w:type="continuationSeparator" w:id="0">
    <w:p w14:paraId="2DFC2570" w14:textId="77777777" w:rsidR="00B05E20" w:rsidRDefault="00B05E20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2CBD"/>
    <w:rsid w:val="000958E8"/>
    <w:rsid w:val="000A090F"/>
    <w:rsid w:val="000A1997"/>
    <w:rsid w:val="000A3A51"/>
    <w:rsid w:val="000A77C0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B42B0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A756D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413CC"/>
    <w:rsid w:val="00572B63"/>
    <w:rsid w:val="005951C9"/>
    <w:rsid w:val="00595974"/>
    <w:rsid w:val="00597A82"/>
    <w:rsid w:val="005A73BE"/>
    <w:rsid w:val="005A7C15"/>
    <w:rsid w:val="005B035A"/>
    <w:rsid w:val="005B303C"/>
    <w:rsid w:val="005C1A1B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47634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640C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0294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468"/>
    <w:rsid w:val="008F4F26"/>
    <w:rsid w:val="008F654A"/>
    <w:rsid w:val="008F7FF4"/>
    <w:rsid w:val="00903214"/>
    <w:rsid w:val="00906D48"/>
    <w:rsid w:val="00915CC4"/>
    <w:rsid w:val="00916891"/>
    <w:rsid w:val="00921641"/>
    <w:rsid w:val="00923809"/>
    <w:rsid w:val="00946840"/>
    <w:rsid w:val="0094761B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05E20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BE3C02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97C11"/>
    <w:rsid w:val="00EA1B07"/>
    <w:rsid w:val="00EB15BA"/>
    <w:rsid w:val="00EB3629"/>
    <w:rsid w:val="00EE7099"/>
    <w:rsid w:val="00EF0075"/>
    <w:rsid w:val="00EF448C"/>
    <w:rsid w:val="00EF6D3B"/>
    <w:rsid w:val="00F125C1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nta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33</cp:revision>
  <cp:lastPrinted>2024-05-08T07:24:00Z</cp:lastPrinted>
  <dcterms:created xsi:type="dcterms:W3CDTF">2023-07-28T10:54:00Z</dcterms:created>
  <dcterms:modified xsi:type="dcterms:W3CDTF">2024-05-17T06:31:00Z</dcterms:modified>
</cp:coreProperties>
</file>